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03" w:rsidRDefault="004F0C03" w:rsidP="00BD3905">
      <w:pPr>
        <w:pStyle w:val="mtext"/>
        <w:shd w:val="clear" w:color="auto" w:fill="FFFFFF"/>
        <w:spacing w:before="150" w:beforeAutospacing="0" w:after="150" w:afterAutospacing="0"/>
        <w:ind w:left="289" w:right="289" w:firstLine="612"/>
        <w:jc w:val="both"/>
        <w:rPr>
          <w:color w:val="000000"/>
          <w:lang w:val="en-US"/>
        </w:rPr>
      </w:pPr>
      <w:r w:rsidRPr="004F0C03">
        <w:rPr>
          <w:noProof/>
          <w:color w:val="000000"/>
        </w:rPr>
        <w:drawing>
          <wp:inline distT="0" distB="0" distL="0" distR="0">
            <wp:extent cx="1724025" cy="1218940"/>
            <wp:effectExtent l="19050" t="0" r="9525" b="0"/>
            <wp:docPr id="2" name="Рисунок 1" descr="https://arch-school-35.ucoz.ru/_nw/14/29273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ch-school-35.ucoz.ru/_nw/14/292730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12" cy="122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C03" w:rsidRDefault="004F0C03" w:rsidP="004F0C03">
      <w:pPr>
        <w:pStyle w:val="mtext"/>
        <w:shd w:val="clear" w:color="auto" w:fill="FFFFFF"/>
        <w:spacing w:before="150" w:beforeAutospacing="0" w:after="150" w:afterAutospacing="0"/>
        <w:ind w:left="289" w:right="289" w:firstLine="61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родители!</w:t>
      </w:r>
    </w:p>
    <w:p w:rsidR="00BD3905" w:rsidRPr="004F0C03" w:rsidRDefault="004F0C03" w:rsidP="004F0C03">
      <w:pPr>
        <w:pStyle w:val="mtext"/>
        <w:shd w:val="clear" w:color="auto" w:fill="FFFFFF"/>
        <w:spacing w:before="0" w:beforeAutospacing="0" w:after="0" w:afterAutospacing="0"/>
        <w:ind w:firstLine="61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самого раннего возраста прививайте своим детям навыки осторожного обращения с огнём. </w:t>
      </w:r>
      <w:r w:rsidR="00BD3905" w:rsidRPr="004F0C03">
        <w:rPr>
          <w:color w:val="000000"/>
          <w:sz w:val="26"/>
          <w:szCs w:val="26"/>
        </w:rPr>
        <w:t>Любой любящий, ответственный родитель беспокоится о здоровье и безопасности своего ребенка. Но одного беспокойства и любви недостаточно, чтобы оградить детей от происшествий, ведь они по природе любознательны, а из-за отсутствия жизненного опыта – бесстрашны.</w:t>
      </w:r>
    </w:p>
    <w:p w:rsidR="00BD3905" w:rsidRPr="004F0C03" w:rsidRDefault="004F0C03" w:rsidP="004F0C03">
      <w:pPr>
        <w:pStyle w:val="mtext"/>
        <w:shd w:val="clear" w:color="auto" w:fill="FFFFFF"/>
        <w:spacing w:before="0" w:beforeAutospacing="0" w:after="0" w:afterAutospacing="0"/>
        <w:ind w:hanging="28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="00BD3905" w:rsidRPr="004F0C03">
        <w:rPr>
          <w:color w:val="000000"/>
          <w:sz w:val="26"/>
          <w:szCs w:val="26"/>
        </w:rPr>
        <w:t xml:space="preserve">Вспомните и обсудите вместе с детьми правила пожарной безопасности. </w:t>
      </w:r>
    </w:p>
    <w:p w:rsidR="00AA141D" w:rsidRDefault="00C47E2F" w:rsidP="00C47E2F">
      <w:pPr>
        <w:pStyle w:val="a5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  <w:r>
        <w:rPr>
          <w:color w:val="2B2B2B"/>
          <w:sz w:val="26"/>
          <w:szCs w:val="26"/>
        </w:rPr>
        <w:t xml:space="preserve">         </w:t>
      </w:r>
      <w:r w:rsidR="004F0C03" w:rsidRPr="004F0C03">
        <w:rPr>
          <w:color w:val="2B2B2B"/>
          <w:sz w:val="26"/>
          <w:szCs w:val="26"/>
        </w:rPr>
        <w:t xml:space="preserve">Не показывайте детям дурной пример: не курите при них, не бросайте окурки куда попало, не зажигайте бумагу </w:t>
      </w:r>
      <w:r w:rsidR="00AA141D">
        <w:rPr>
          <w:color w:val="2B2B2B"/>
          <w:sz w:val="26"/>
          <w:szCs w:val="26"/>
        </w:rPr>
        <w:t>для освещения темных помещений, не поджигайте сухую траву.</w:t>
      </w:r>
    </w:p>
    <w:p w:rsidR="004F0C03" w:rsidRPr="004F0C03" w:rsidRDefault="00C47E2F" w:rsidP="00C47E2F">
      <w:pPr>
        <w:pStyle w:val="a5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  <w:r>
        <w:rPr>
          <w:color w:val="2B2B2B"/>
          <w:sz w:val="26"/>
          <w:szCs w:val="26"/>
        </w:rPr>
        <w:t xml:space="preserve">         </w:t>
      </w:r>
      <w:r w:rsidR="004F0C03" w:rsidRPr="004F0C03">
        <w:rPr>
          <w:color w:val="2B2B2B"/>
          <w:sz w:val="26"/>
          <w:szCs w:val="26"/>
        </w:rPr>
        <w:t xml:space="preserve">Помните – маленькая неосторожность может привести к большой беде. Необходимо объяснить последствия игр со спичками, зажигалками и сделать это должны мы, взрослые. </w:t>
      </w:r>
      <w:r w:rsidR="00AA141D">
        <w:rPr>
          <w:color w:val="2B2B2B"/>
          <w:sz w:val="26"/>
          <w:szCs w:val="26"/>
        </w:rPr>
        <w:t>Взрослым н</w:t>
      </w:r>
      <w:r w:rsidR="004F0C03" w:rsidRPr="004F0C03">
        <w:rPr>
          <w:color w:val="2B2B2B"/>
          <w:sz w:val="26"/>
          <w:szCs w:val="26"/>
        </w:rPr>
        <w:t>еобходимо следить за тем, чтобы электрические розетки были безопасными для детей, спички находились в недоступном для них месте, не оставались включенными электроприборы.</w:t>
      </w:r>
      <w:r w:rsidR="00AA141D">
        <w:rPr>
          <w:color w:val="2B2B2B"/>
          <w:sz w:val="26"/>
          <w:szCs w:val="26"/>
        </w:rPr>
        <w:t xml:space="preserve"> Не оставляйте детей одних без присмотра</w:t>
      </w:r>
      <w:r w:rsidR="00E96333">
        <w:rPr>
          <w:color w:val="2B2B2B"/>
          <w:sz w:val="26"/>
          <w:szCs w:val="26"/>
        </w:rPr>
        <w:t>, тем более в закры</w:t>
      </w:r>
      <w:r w:rsidR="00231709">
        <w:rPr>
          <w:color w:val="2B2B2B"/>
          <w:sz w:val="26"/>
          <w:szCs w:val="26"/>
        </w:rPr>
        <w:t>тых квартирах.</w:t>
      </w:r>
    </w:p>
    <w:p w:rsidR="004F0C03" w:rsidRPr="004F0C03" w:rsidRDefault="00E96333" w:rsidP="00AA141D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2B2B2B"/>
          <w:sz w:val="26"/>
          <w:szCs w:val="26"/>
        </w:rPr>
      </w:pPr>
      <w:r>
        <w:rPr>
          <w:color w:val="2B2B2B"/>
          <w:sz w:val="26"/>
          <w:szCs w:val="26"/>
        </w:rPr>
        <w:t xml:space="preserve">При пожаре </w:t>
      </w:r>
      <w:r w:rsidR="004F0C03" w:rsidRPr="004F0C03">
        <w:rPr>
          <w:color w:val="2B2B2B"/>
          <w:sz w:val="26"/>
          <w:szCs w:val="26"/>
        </w:rPr>
        <w:t xml:space="preserve"> дети чаще всего пугаются и прячутся: по-детски н</w:t>
      </w:r>
      <w:r>
        <w:rPr>
          <w:color w:val="2B2B2B"/>
          <w:sz w:val="26"/>
          <w:szCs w:val="26"/>
        </w:rPr>
        <w:t xml:space="preserve">аивно полагая, что под кроватью или </w:t>
      </w:r>
      <w:r w:rsidR="004F0C03" w:rsidRPr="004F0C03">
        <w:rPr>
          <w:color w:val="2B2B2B"/>
          <w:sz w:val="26"/>
          <w:szCs w:val="26"/>
        </w:rPr>
        <w:t xml:space="preserve"> в шкафу огонь их не найдет. Необходимо тренировать детей в игровой форме действиям на случай пожара, научить их покидать опасное помещение. Проводите с детьми «домашние уроки» вызова по телефону экстренных служб. Убедитесь, что ребенок знает номера, умеет их набирать и рассказывать о происшествии, а также сообщать свой адрес и местонахождение.</w:t>
      </w:r>
    </w:p>
    <w:p w:rsidR="00AA141D" w:rsidRDefault="00AA141D" w:rsidP="00AA141D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2B2B2B"/>
          <w:sz w:val="26"/>
          <w:szCs w:val="26"/>
        </w:rPr>
      </w:pPr>
      <w:r w:rsidRPr="00AA141D">
        <w:rPr>
          <w:color w:val="2B2B2B"/>
          <w:sz w:val="26"/>
          <w:szCs w:val="26"/>
        </w:rPr>
        <w:t xml:space="preserve">Самое страшное, что дети погибают по вине взрослых, нередко по вине самых близких и родных людей – родителей! </w:t>
      </w:r>
      <w:proofErr w:type="gramStart"/>
      <w:r w:rsidRPr="00AA141D">
        <w:rPr>
          <w:color w:val="2B2B2B"/>
          <w:sz w:val="26"/>
          <w:szCs w:val="26"/>
        </w:rPr>
        <w:t>Главное в профилактике подобных случаев – это не просто запреты, которые, как правило, приводят к обратному – к желанию ребенка их обойти, а обоснованное и аргументированное объяснение.</w:t>
      </w:r>
      <w:proofErr w:type="gramEnd"/>
    </w:p>
    <w:p w:rsidR="00231709" w:rsidRPr="00231709" w:rsidRDefault="00231709" w:rsidP="00231709">
      <w:pPr>
        <w:pStyle w:val="a5"/>
        <w:spacing w:before="0" w:beforeAutospacing="0" w:after="0" w:afterAutospacing="0"/>
        <w:ind w:firstLine="708"/>
        <w:jc w:val="center"/>
        <w:textAlignment w:val="baseline"/>
        <w:rPr>
          <w:color w:val="2B2B2B"/>
          <w:sz w:val="32"/>
          <w:szCs w:val="32"/>
        </w:rPr>
      </w:pPr>
      <w:r>
        <w:rPr>
          <w:color w:val="2B2B2B"/>
          <w:sz w:val="32"/>
          <w:szCs w:val="32"/>
        </w:rPr>
        <w:t>Берегите себя и своих близких!</w:t>
      </w:r>
    </w:p>
    <w:p w:rsidR="004F0C03" w:rsidRDefault="004F0C03" w:rsidP="00AD1411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B4256"/>
          <w:sz w:val="12"/>
          <w:szCs w:val="12"/>
        </w:rPr>
      </w:pPr>
    </w:p>
    <w:p w:rsidR="00231709" w:rsidRDefault="00231709" w:rsidP="00AD1411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B4256"/>
          <w:sz w:val="12"/>
          <w:szCs w:val="12"/>
        </w:rPr>
      </w:pPr>
    </w:p>
    <w:p w:rsidR="00231709" w:rsidRPr="00231709" w:rsidRDefault="00231709" w:rsidP="00AD1411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3B4256"/>
          <w:sz w:val="26"/>
          <w:szCs w:val="26"/>
        </w:rPr>
      </w:pPr>
      <w:r>
        <w:rPr>
          <w:color w:val="3B4256"/>
          <w:sz w:val="26"/>
          <w:szCs w:val="26"/>
        </w:rPr>
        <w:t>Алтайское УО</w:t>
      </w:r>
    </w:p>
    <w:p w:rsidR="004F0C03" w:rsidRDefault="004F0C03" w:rsidP="00AD1411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  <w:color w:val="3B4256"/>
          <w:sz w:val="12"/>
          <w:szCs w:val="12"/>
        </w:rPr>
      </w:pPr>
    </w:p>
    <w:p w:rsidR="007B2AA0" w:rsidRDefault="007B2AA0"/>
    <w:sectPr w:rsidR="007B2AA0" w:rsidSect="007B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04B73"/>
    <w:multiLevelType w:val="multilevel"/>
    <w:tmpl w:val="CE1A3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BD3905"/>
    <w:rsid w:val="00075F8B"/>
    <w:rsid w:val="00141B5B"/>
    <w:rsid w:val="00231709"/>
    <w:rsid w:val="0049683A"/>
    <w:rsid w:val="004F0C03"/>
    <w:rsid w:val="00647D8A"/>
    <w:rsid w:val="007B2AA0"/>
    <w:rsid w:val="00A3693C"/>
    <w:rsid w:val="00AA141D"/>
    <w:rsid w:val="00AD1411"/>
    <w:rsid w:val="00BD3905"/>
    <w:rsid w:val="00C47E2F"/>
    <w:rsid w:val="00E9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ext">
    <w:name w:val="mtext"/>
    <w:basedOn w:val="a"/>
    <w:rsid w:val="00B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9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2022-04-06T06:34:00Z</dcterms:created>
  <dcterms:modified xsi:type="dcterms:W3CDTF">2022-04-07T06:46:00Z</dcterms:modified>
</cp:coreProperties>
</file>